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B7" w:rsidRDefault="00512BB7" w:rsidP="00512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BB7">
        <w:rPr>
          <w:rFonts w:ascii="Times New Roman" w:hAnsi="Times New Roman" w:cs="Times New Roman"/>
          <w:b/>
        </w:rPr>
        <w:t>Государственные институты развития (ГИР)</w:t>
      </w:r>
    </w:p>
    <w:p w:rsidR="00BF0820" w:rsidRPr="00512BB7" w:rsidRDefault="00BF0820" w:rsidP="00512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896"/>
        <w:gridCol w:w="421"/>
        <w:gridCol w:w="7753"/>
      </w:tblGrid>
      <w:tr w:rsidR="00BF0820" w:rsidTr="00BF0820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12B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</w:rPr>
              <w:t xml:space="preserve">Блок </w:t>
            </w:r>
            <w:proofErr w:type="gramStart"/>
            <w:r w:rsidRPr="00512BB7">
              <w:rPr>
                <w:rFonts w:ascii="Times New Roman" w:hAnsi="Times New Roman" w:cs="Times New Roman"/>
                <w:b/>
              </w:rPr>
              <w:t>регионального</w:t>
            </w:r>
            <w:proofErr w:type="gramEnd"/>
            <w:r w:rsidRPr="00512BB7">
              <w:rPr>
                <w:rFonts w:ascii="Times New Roman" w:hAnsi="Times New Roman" w:cs="Times New Roman"/>
                <w:b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4A744C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 xml:space="preserve">Фонд развития моногородов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ВЭБа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BF0820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Корпорация развития Дальнего Востока</w:t>
            </w:r>
          </w:p>
        </w:tc>
      </w:tr>
      <w:tr w:rsidR="00BF0820" w:rsidTr="00BF0820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 xml:space="preserve">Фонд развития Дальнего Востока и Байкальского региона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ВЭБа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BF0820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 xml:space="preserve">Корпорация развития Северного Кавказа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ВЭБа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BF0820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Курорты Северного Кавказа</w:t>
            </w:r>
          </w:p>
        </w:tc>
      </w:tr>
      <w:tr w:rsidR="00BF0820" w:rsidTr="00BF0820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АО «Особые экономические зоны» (РОСОЭЗ)</w:t>
            </w:r>
          </w:p>
        </w:tc>
      </w:tr>
      <w:tr w:rsidR="00BF0820" w:rsidTr="00BF0820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 xml:space="preserve">Федеральный центр проектного финансирования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ВЭБа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  <w:p w:rsidR="004A744C" w:rsidRDefault="004A744C" w:rsidP="00512B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820" w:rsidTr="00BF0820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2B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</w:rPr>
              <w:t>Отраслевой блок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Федеральная корпорация развития малого и среднего предпринимательства (Корпорация МСП) и входящий в ее группу «МСП Банк»</w:t>
            </w:r>
          </w:p>
        </w:tc>
      </w:tr>
      <w:tr w:rsidR="00BF0820" w:rsidTr="004A744C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Фонд развития промышленности (ФРП) с ГИСП и Центром управления проектами в промышленности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Фонд перспективных исследований (для проектов в ОПК)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Российский сельскохозяйственный банк (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512BB7">
            <w:pPr>
              <w:rPr>
                <w:rFonts w:ascii="Times New Roman" w:hAnsi="Times New Roman" w:cs="Times New Roman"/>
              </w:rPr>
            </w:pPr>
            <w:proofErr w:type="spellStart"/>
            <w:r w:rsidRPr="00512BB7">
              <w:rPr>
                <w:rFonts w:ascii="Times New Roman" w:hAnsi="Times New Roman" w:cs="Times New Roman"/>
              </w:rPr>
              <w:t>Росагролизинг</w:t>
            </w:r>
            <w:proofErr w:type="spellEnd"/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Государственная транспортная лизинговая компания (ГТЛК)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Российский инвестиционный фонд информационно-коммуникационных технологий (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Росинфокоминвест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ГК «Фонд содействия реформированию ЖКХ»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Агентство по ипотечному жилищному кредитованию (АИЖК) вместе с присоединенным к нему Федеральным фондом содействия развитию жилищного строительства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 xml:space="preserve">Фонд развития </w:t>
            </w:r>
            <w:proofErr w:type="gramStart"/>
            <w:r w:rsidRPr="00512BB7">
              <w:rPr>
                <w:rFonts w:ascii="Times New Roman" w:hAnsi="Times New Roman" w:cs="Times New Roman"/>
              </w:rPr>
              <w:t>интернет-инициатив</w:t>
            </w:r>
            <w:proofErr w:type="gramEnd"/>
            <w:r w:rsidRPr="00512BB7">
              <w:rPr>
                <w:rFonts w:ascii="Times New Roman" w:hAnsi="Times New Roman" w:cs="Times New Roman"/>
              </w:rPr>
              <w:t xml:space="preserve"> (ФРИИ)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ГК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512BB7">
              <w:rPr>
                <w:rFonts w:ascii="Times New Roman" w:hAnsi="Times New Roman" w:cs="Times New Roman"/>
              </w:rPr>
              <w:t>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ГК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Ростех</w:t>
            </w:r>
            <w:proofErr w:type="spellEnd"/>
            <w:r w:rsidRPr="00512BB7">
              <w:rPr>
                <w:rFonts w:ascii="Times New Roman" w:hAnsi="Times New Roman" w:cs="Times New Roman"/>
              </w:rPr>
              <w:t>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</w:rPr>
              <w:t>ГК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512BB7">
              <w:rPr>
                <w:rFonts w:ascii="Times New Roman" w:hAnsi="Times New Roman" w:cs="Times New Roman"/>
              </w:rPr>
              <w:t>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ГК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512BB7">
              <w:rPr>
                <w:rFonts w:ascii="Times New Roman" w:hAnsi="Times New Roman" w:cs="Times New Roman"/>
              </w:rPr>
              <w:t>»</w:t>
            </w:r>
          </w:p>
          <w:p w:rsidR="004A744C" w:rsidRDefault="004A744C" w:rsidP="00512B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820" w:rsidTr="004A744C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2B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</w:rPr>
              <w:t>Инновационный блок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АСИ (Агентство стратегических инициатив по продвижению новых проектов)</w:t>
            </w:r>
          </w:p>
        </w:tc>
      </w:tr>
      <w:tr w:rsidR="00BF0820" w:rsidTr="004A744C"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Российская венчурная компания и проектный офис НТИ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proofErr w:type="gramStart"/>
            <w:r w:rsidRPr="00512BB7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Роснано</w:t>
            </w:r>
            <w:proofErr w:type="spellEnd"/>
            <w:r w:rsidRPr="00512BB7">
              <w:rPr>
                <w:rFonts w:ascii="Times New Roman" w:hAnsi="Times New Roman" w:cs="Times New Roman"/>
              </w:rPr>
              <w:t xml:space="preserve"> (быв.</w:t>
            </w:r>
            <w:proofErr w:type="gramEnd"/>
            <w:r w:rsidRPr="00512B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2BB7">
              <w:rPr>
                <w:rFonts w:ascii="Times New Roman" w:hAnsi="Times New Roman" w:cs="Times New Roman"/>
              </w:rPr>
              <w:t xml:space="preserve">«Российская корпорация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512BB7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 xml:space="preserve">Фонд инфраструктурных и образовательных программ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Роснано</w:t>
            </w:r>
            <w:proofErr w:type="spellEnd"/>
            <w:r w:rsidRPr="00512BB7">
              <w:rPr>
                <w:rFonts w:ascii="Times New Roman" w:hAnsi="Times New Roman" w:cs="Times New Roman"/>
              </w:rPr>
              <w:t>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Фонд содействия развитию малых форм предприятий в научно-технической сфере («Фонд Бортника»)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Фонд развития Центра разработки и коммерциализации новых технологий (Фонд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512BB7">
              <w:rPr>
                <w:rFonts w:ascii="Times New Roman" w:hAnsi="Times New Roman" w:cs="Times New Roman"/>
              </w:rPr>
              <w:t>»)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 xml:space="preserve">Фонд «ВЭБ-Инновации» (группа </w:t>
            </w:r>
            <w:proofErr w:type="spellStart"/>
            <w:r w:rsidRPr="00512BB7">
              <w:rPr>
                <w:rFonts w:ascii="Times New Roman" w:hAnsi="Times New Roman" w:cs="Times New Roman"/>
              </w:rPr>
              <w:t>ВЭБа</w:t>
            </w:r>
            <w:proofErr w:type="spellEnd"/>
            <w:r w:rsidRPr="00512BB7">
              <w:rPr>
                <w:rFonts w:ascii="Times New Roman" w:hAnsi="Times New Roman" w:cs="Times New Roman"/>
              </w:rPr>
              <w:t>, оператор программы финансового содействия инновационным проектам Фонда «</w:t>
            </w:r>
            <w:proofErr w:type="spellStart"/>
            <w:r w:rsidRPr="00512BB7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512BB7">
              <w:rPr>
                <w:rFonts w:ascii="Times New Roman" w:hAnsi="Times New Roman" w:cs="Times New Roman"/>
              </w:rPr>
              <w:t>»)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Российский научный фонд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«Российский фонд фундаментальных исследований» и присоединенный «Российский гуманитарный научный фонд»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Агентство по технологическому развитию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Платформа «Рынок инноваций и инвестиций» Московской биржи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BF08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Российский фонд развития информационных технологий</w:t>
            </w:r>
          </w:p>
          <w:p w:rsidR="004A744C" w:rsidRPr="00512BB7" w:rsidRDefault="004A744C" w:rsidP="00512BB7">
            <w:pPr>
              <w:rPr>
                <w:rFonts w:ascii="Times New Roman" w:hAnsi="Times New Roman" w:cs="Times New Roman"/>
              </w:rPr>
            </w:pPr>
          </w:p>
        </w:tc>
      </w:tr>
      <w:tr w:rsidR="00BF0820" w:rsidTr="004A744C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2B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  <w:r w:rsidRPr="00512BB7">
              <w:rPr>
                <w:rFonts w:ascii="Times New Roman" w:hAnsi="Times New Roman" w:cs="Times New Roman"/>
                <w:b/>
              </w:rPr>
              <w:t>Блок поддержки экспорта: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4A74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ГК «Внешэкономбанк»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4A74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512BB7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Российский фонд прямых инвестиций</w:t>
            </w:r>
          </w:p>
        </w:tc>
      </w:tr>
      <w:tr w:rsidR="00BF0820" w:rsidTr="004A744C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Pr="00BF0820" w:rsidRDefault="00BF0820" w:rsidP="004A74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BF0820" w:rsidRDefault="00BF0820" w:rsidP="00512BB7">
            <w:p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Российский Экспортный центр, включая:</w:t>
            </w:r>
          </w:p>
          <w:p w:rsidR="00BF0820" w:rsidRPr="00512BB7" w:rsidRDefault="00BF0820" w:rsidP="00BF082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12BB7">
              <w:rPr>
                <w:rFonts w:ascii="Times New Roman" w:hAnsi="Times New Roman" w:cs="Times New Roman"/>
              </w:rPr>
              <w:t>Экспортное агентство России (ЭКСАР)</w:t>
            </w:r>
          </w:p>
          <w:p w:rsidR="00BF0820" w:rsidRDefault="00BF0820" w:rsidP="00512BB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12BB7">
              <w:rPr>
                <w:rFonts w:ascii="Times New Roman" w:hAnsi="Times New Roman" w:cs="Times New Roman"/>
              </w:rPr>
              <w:t>Росэксимбанк</w:t>
            </w:r>
            <w:proofErr w:type="spellEnd"/>
          </w:p>
          <w:p w:rsidR="004A744C" w:rsidRPr="004A744C" w:rsidRDefault="004A744C" w:rsidP="004A744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12BB7" w:rsidRPr="00512BB7" w:rsidRDefault="00512BB7" w:rsidP="00512BB7">
      <w:pPr>
        <w:spacing w:after="0" w:line="240" w:lineRule="auto"/>
        <w:rPr>
          <w:rFonts w:ascii="Times New Roman" w:hAnsi="Times New Roman" w:cs="Times New Roman"/>
        </w:rPr>
      </w:pPr>
    </w:p>
    <w:p w:rsidR="00AE1553" w:rsidRPr="00512BB7" w:rsidRDefault="00AE1553" w:rsidP="00512BB7">
      <w:pPr>
        <w:spacing w:after="0" w:line="240" w:lineRule="auto"/>
        <w:rPr>
          <w:rFonts w:ascii="Times New Roman" w:hAnsi="Times New Roman" w:cs="Times New Roman"/>
        </w:rPr>
      </w:pPr>
    </w:p>
    <w:sectPr w:rsidR="00AE1553" w:rsidRPr="00512BB7" w:rsidSect="00BF08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CCA"/>
    <w:multiLevelType w:val="hybridMultilevel"/>
    <w:tmpl w:val="6840DECA"/>
    <w:lvl w:ilvl="0" w:tplc="6FA8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23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A4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20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5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5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A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A2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073D"/>
    <w:multiLevelType w:val="hybridMultilevel"/>
    <w:tmpl w:val="BA3ACEC8"/>
    <w:lvl w:ilvl="0" w:tplc="6266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C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C8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E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544B18"/>
    <w:multiLevelType w:val="hybridMultilevel"/>
    <w:tmpl w:val="1B3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A3AD1"/>
    <w:multiLevelType w:val="hybridMultilevel"/>
    <w:tmpl w:val="36C8E3E4"/>
    <w:lvl w:ilvl="0" w:tplc="6420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A0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6C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8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C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41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8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A7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4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37618"/>
    <w:multiLevelType w:val="hybridMultilevel"/>
    <w:tmpl w:val="A74A6600"/>
    <w:lvl w:ilvl="0" w:tplc="A9F8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04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4B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8F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48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E0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0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C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4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77BEE"/>
    <w:multiLevelType w:val="hybridMultilevel"/>
    <w:tmpl w:val="7D6C0D8C"/>
    <w:lvl w:ilvl="0" w:tplc="2FC8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0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AB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AC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2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2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0E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A8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06C32"/>
    <w:multiLevelType w:val="hybridMultilevel"/>
    <w:tmpl w:val="1B3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37761"/>
    <w:multiLevelType w:val="hybridMultilevel"/>
    <w:tmpl w:val="1B3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EF3B69"/>
    <w:multiLevelType w:val="hybridMultilevel"/>
    <w:tmpl w:val="1B3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C"/>
    <w:rsid w:val="00135AD8"/>
    <w:rsid w:val="004A744C"/>
    <w:rsid w:val="00505B60"/>
    <w:rsid w:val="00512BB7"/>
    <w:rsid w:val="00A155DC"/>
    <w:rsid w:val="00AE1553"/>
    <w:rsid w:val="00B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7"/>
    <w:pPr>
      <w:ind w:left="720"/>
      <w:contextualSpacing/>
    </w:pPr>
  </w:style>
  <w:style w:type="table" w:styleId="a4">
    <w:name w:val="Table Grid"/>
    <w:basedOn w:val="a1"/>
    <w:uiPriority w:val="59"/>
    <w:rsid w:val="00BF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7"/>
    <w:pPr>
      <w:ind w:left="720"/>
      <w:contextualSpacing/>
    </w:pPr>
  </w:style>
  <w:style w:type="table" w:styleId="a4">
    <w:name w:val="Table Grid"/>
    <w:basedOn w:val="a1"/>
    <w:uiPriority w:val="59"/>
    <w:rsid w:val="00BF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5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6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1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9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1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8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8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4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0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3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5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8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90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5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0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7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 Александр</dc:creator>
  <cp:lastModifiedBy>Сысоев Александр</cp:lastModifiedBy>
  <cp:revision>2</cp:revision>
  <dcterms:created xsi:type="dcterms:W3CDTF">2017-05-03T14:47:00Z</dcterms:created>
  <dcterms:modified xsi:type="dcterms:W3CDTF">2017-05-03T14:47:00Z</dcterms:modified>
</cp:coreProperties>
</file>